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ascii="宋体" w:hAnsi="宋体" w:eastAsia="宋体" w:cs="宋体"/>
          <w:sz w:val="24"/>
          <w:szCs w:val="24"/>
        </w:rPr>
        <w:t>市安全生产培训考试中心对市直考点工作开展情况进行巡查检查</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按照全省安全生产考试点交叉考评工作相关要求，市安全生产培训考试中心于4月15日召开专题会议，对全市市直考试点市级交叉检查工作进行了分解部署。</w:t>
      </w:r>
      <w:r>
        <w:rPr>
          <w:rFonts w:ascii="宋体" w:hAnsi="宋体" w:eastAsia="宋体" w:cs="宋体"/>
          <w:sz w:val="24"/>
          <w:szCs w:val="24"/>
        </w:rPr>
        <w:br w:type="textWrapping"/>
      </w:r>
      <w:r>
        <w:rPr>
          <w:rFonts w:ascii="宋体" w:hAnsi="宋体" w:eastAsia="宋体" w:cs="宋体"/>
          <w:sz w:val="24"/>
          <w:szCs w:val="24"/>
        </w:rPr>
        <w:t>4月22日至4月28日，市安全生产培训考试中心组成检查组分别对广元市安全生产培训考试中心考点、广元工程技工学校考点、广元中核职业技术学院考点、广元市广泰职业培训学校考点及苍溪嘉陵中等职业学校考</w:t>
      </w:r>
      <w:r>
        <w:rPr>
          <w:rFonts w:hint="eastAsia" w:ascii="宋体" w:hAnsi="宋体" w:eastAsia="宋体" w:cs="宋体"/>
          <w:sz w:val="24"/>
          <w:szCs w:val="24"/>
          <w:lang w:val="en-US" w:eastAsia="zh-CN"/>
        </w:rPr>
        <w:t>点</w:t>
      </w:r>
      <w:r>
        <w:rPr>
          <w:rFonts w:ascii="宋体" w:hAnsi="宋体" w:eastAsia="宋体" w:cs="宋体"/>
          <w:sz w:val="24"/>
          <w:szCs w:val="24"/>
        </w:rPr>
        <w:t>全市</w:t>
      </w:r>
      <w:r>
        <w:rPr>
          <w:rFonts w:hint="eastAsia" w:ascii="宋体" w:hAnsi="宋体" w:eastAsia="宋体" w:cs="宋体"/>
          <w:sz w:val="24"/>
          <w:szCs w:val="24"/>
          <w:lang w:val="en-US" w:eastAsia="zh-CN"/>
        </w:rPr>
        <w:t>5</w:t>
      </w:r>
      <w:r>
        <w:rPr>
          <w:rFonts w:ascii="宋体" w:hAnsi="宋体" w:eastAsia="宋体" w:cs="宋体"/>
          <w:sz w:val="24"/>
          <w:szCs w:val="24"/>
        </w:rPr>
        <w:t>家市直考点围绕考点职责履行情况、考场设备设施管理、考试过程管理、安全文化建设、制度是否健全、考试档案管理是否规范等方面的自查自评结果进行了复核评价。对检查中发现工作履职不达标的，提出整改意见并要求限期整改到位。根据考评标准，</w:t>
      </w:r>
      <w:bookmarkStart w:id="0" w:name="_GoBack"/>
      <w:bookmarkEnd w:id="0"/>
      <w:r>
        <w:rPr>
          <w:rFonts w:ascii="宋体" w:hAnsi="宋体" w:eastAsia="宋体" w:cs="宋体"/>
          <w:sz w:val="24"/>
          <w:szCs w:val="24"/>
        </w:rPr>
        <w:t>全市</w:t>
      </w:r>
      <w:r>
        <w:rPr>
          <w:rFonts w:hint="eastAsia" w:ascii="宋体" w:hAnsi="宋体" w:eastAsia="宋体" w:cs="宋体"/>
          <w:sz w:val="24"/>
          <w:szCs w:val="24"/>
          <w:lang w:val="en-US" w:eastAsia="zh-CN"/>
        </w:rPr>
        <w:t>5</w:t>
      </w:r>
      <w:r>
        <w:rPr>
          <w:rFonts w:ascii="宋体" w:hAnsi="宋体" w:eastAsia="宋体" w:cs="宋体"/>
          <w:sz w:val="24"/>
          <w:szCs w:val="24"/>
        </w:rPr>
        <w:t>家市</w:t>
      </w:r>
      <w:r>
        <w:rPr>
          <w:rFonts w:hint="eastAsia" w:ascii="宋体" w:hAnsi="宋体" w:eastAsia="宋体" w:cs="宋体"/>
          <w:sz w:val="24"/>
          <w:szCs w:val="24"/>
          <w:lang w:val="en-US" w:eastAsia="zh-CN"/>
        </w:rPr>
        <w:t>直</w:t>
      </w:r>
      <w:r>
        <w:rPr>
          <w:rFonts w:ascii="宋体" w:hAnsi="宋体" w:eastAsia="宋体" w:cs="宋体"/>
          <w:sz w:val="24"/>
          <w:szCs w:val="24"/>
        </w:rPr>
        <w:t>考点初步通过市级复评验收。</w:t>
      </w:r>
    </w:p>
    <w:sectPr>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MjRkNDg1Y2IzMGM5ZWRkYjg3ZTgzMDhiNGZhYjQifQ=="/>
  </w:docVars>
  <w:rsids>
    <w:rsidRoot w:val="7BDB2A45"/>
    <w:rsid w:val="05951FE3"/>
    <w:rsid w:val="1A8A4D95"/>
    <w:rsid w:val="36524650"/>
    <w:rsid w:val="39BA3788"/>
    <w:rsid w:val="54FF3501"/>
    <w:rsid w:val="568A35F0"/>
    <w:rsid w:val="71333D99"/>
    <w:rsid w:val="7BDB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2024-04-24T11:13:00Z</dcterms:created>
  <dc:creator>Administrator</dc:creator>
  <cp:lastModifiedBy>Admin</cp:lastModifiedBy>
  <dcterms:modified xsi:type="dcterms:W3CDTF">2024-04-29T02:49:28Z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8EAB1366B905447E937B54E80C49B51A_11</vt:lpwstr>
  </property>
</Properties>
</file>