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  <w:t>李家碥煤矿“一矿一策一专班”信息表</w:t>
      </w:r>
    </w:p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一、基本信息表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40"/>
        <w:gridCol w:w="1230"/>
        <w:gridCol w:w="1170"/>
        <w:gridCol w:w="1200"/>
        <w:gridCol w:w="1140"/>
        <w:gridCol w:w="720"/>
        <w:gridCol w:w="1155"/>
        <w:gridCol w:w="1508"/>
        <w:gridCol w:w="1091"/>
        <w:gridCol w:w="1091"/>
        <w:gridCol w:w="109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gridSpan w:val="2"/>
          </w:tcPr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矿井类型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能力规模</w:t>
            </w:r>
          </w:p>
        </w:tc>
        <w:tc>
          <w:tcPr>
            <w:tcW w:w="6893" w:type="dxa"/>
            <w:gridSpan w:val="6"/>
          </w:tcPr>
          <w:p>
            <w:pPr>
              <w:numPr>
                <w:ilvl w:val="0"/>
                <w:numId w:val="0"/>
              </w:numPr>
              <w:ind w:firstLine="2100" w:firstLineChars="10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矿井现状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瓦斯等级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水害等级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自燃发火</w:t>
            </w:r>
          </w:p>
        </w:tc>
        <w:tc>
          <w:tcPr>
            <w:tcW w:w="1091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生产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建设</w:t>
            </w:r>
          </w:p>
        </w:tc>
        <w:tc>
          <w:tcPr>
            <w:tcW w:w="1230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正常生产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正常建设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整改作业</w:t>
            </w: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长停</w:t>
            </w: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正在撤除</w:t>
            </w: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正在封闭作业</w:t>
            </w: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2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15万吨</w:t>
            </w: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低瓦斯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简单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二、专班信息表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5"/>
        <w:gridCol w:w="886"/>
        <w:gridCol w:w="886"/>
        <w:gridCol w:w="886"/>
        <w:gridCol w:w="807"/>
        <w:gridCol w:w="802"/>
        <w:gridCol w:w="885"/>
        <w:gridCol w:w="885"/>
        <w:gridCol w:w="900"/>
        <w:gridCol w:w="780"/>
        <w:gridCol w:w="900"/>
        <w:gridCol w:w="885"/>
        <w:gridCol w:w="840"/>
        <w:gridCol w:w="795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85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省级指导组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市包县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县包矿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监管工作专班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共性任务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个性任务</w:t>
            </w:r>
          </w:p>
        </w:tc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4" w:colLast="6"/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蒙宇</w:t>
            </w:r>
          </w:p>
        </w:tc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市政府</w:t>
            </w:r>
          </w:p>
        </w:tc>
        <w:tc>
          <w:tcPr>
            <w:tcW w:w="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副市长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成伟平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区政府副区长</w:t>
            </w: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李亮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利州区应急管理局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副局长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唐琼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利州区自然资源分局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……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张凡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利州区公安分局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干警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李志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利州区发展和改革局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杨安勇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广元国网市区供电中心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职工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李根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利州区荣山镇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副镇长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NjkyZDMxNGQ0NTE3MDdiM2Q5NGZjNzU1MDljZWYifQ=="/>
  </w:docVars>
  <w:rsids>
    <w:rsidRoot w:val="00000000"/>
    <w:rsid w:val="105552F6"/>
    <w:rsid w:val="110F02AE"/>
    <w:rsid w:val="362667E8"/>
    <w:rsid w:val="387C7014"/>
    <w:rsid w:val="45810239"/>
    <w:rsid w:val="516A7EFA"/>
    <w:rsid w:val="53F00B8B"/>
    <w:rsid w:val="568B3B92"/>
    <w:rsid w:val="E7E7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240</Characters>
  <Lines>0</Lines>
  <Paragraphs>0</Paragraphs>
  <TotalTime>0</TotalTime>
  <ScaleCrop>false</ScaleCrop>
  <LinksUpToDate>false</LinksUpToDate>
  <CharactersWithSpaces>240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魏皑冬</cp:lastModifiedBy>
  <dcterms:modified xsi:type="dcterms:W3CDTF">2024-09-05T17:08:07Z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BB0C4B07AD6D449F9DB51D8EE7976136_12</vt:lpwstr>
  </property>
</Properties>
</file>