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广元市20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20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年国家综合性消防救援队伍消防员招录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0"/>
          <w:szCs w:val="40"/>
        </w:rPr>
        <w:t>现场复核和身体初检合格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人员名单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0"/>
          <w:szCs w:val="40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刘昊冉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胡轩铭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杨杰山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黄好科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王衍强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黄泽坤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侯林君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张中富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王永静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黄培钢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何李涛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周新程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张彩凡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张远刚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向鹏旭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李庚槐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王柏清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王开强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刘玉鹏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金宝林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董生建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罗峻卫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张铭儒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欧阳高林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李中杉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赵飞龙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宋缘源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张华明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寇佳维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文帮聪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周钰忠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辜友志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张瑜涵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朱元伟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姚晨阳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李汉洲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梁庭虎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王广东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张希东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鑫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陈希孟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许宗顺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吴佳玲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罗时强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黄中圣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左宏宇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刘思源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王发鑫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陈三笑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张世燚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左大豪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王有彤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王维聪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庞入文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张博翔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蹇深宇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杨义军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张洪瑞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何中成吉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海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曹健铭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罗永安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王钟芸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丁一钉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谭弋飞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B6EF2"/>
    <w:rsid w:val="184A2507"/>
    <w:rsid w:val="37287126"/>
    <w:rsid w:val="390B2027"/>
    <w:rsid w:val="716B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2020-10-16T08:28:00Z</dcterms:created>
  <dc:creator>张永军</dc:creator>
  <cp:lastModifiedBy>张永军</cp:lastModifiedBy>
  <dcterms:modified xsi:type="dcterms:W3CDTF">2020-10-16T08:29:19Z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