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6D" w:rsidRDefault="001D559A" w:rsidP="00DD3971">
      <w:pPr>
        <w:jc w:val="distribute"/>
        <w:rPr>
          <w:rFonts w:ascii="宋体" w:eastAsia="宋体" w:hAnsi="宋体"/>
          <w:b/>
          <w:color w:val="FF0000"/>
          <w:sz w:val="84"/>
        </w:rPr>
      </w:pPr>
      <w:bookmarkStart w:id="0" w:name="title"/>
      <w:r>
        <w:rPr>
          <w:rFonts w:ascii="宋体" w:eastAsia="宋体" w:hAnsi="宋体" w:hint="eastAsia"/>
          <w:b/>
          <w:color w:val="FF0000"/>
          <w:sz w:val="84"/>
        </w:rPr>
        <w:t>春运专题天气预报</w:t>
      </w:r>
      <w:bookmarkEnd w:id="0"/>
    </w:p>
    <w:p w:rsidR="00AE386D" w:rsidRDefault="00297266" w:rsidP="00AE386D">
      <w:pPr>
        <w:jc w:val="center"/>
        <w:rPr>
          <w:rFonts w:ascii="黑体" w:eastAsia="黑体" w:hAnsi="宋体"/>
          <w:color w:val="000000"/>
          <w:sz w:val="32"/>
        </w:rPr>
      </w:pPr>
      <w:bookmarkStart w:id="1" w:name="sn"/>
      <w:r>
        <w:rPr>
          <w:rFonts w:ascii="黑体" w:eastAsia="黑体" w:hAnsi="宋体" w:hint="eastAsia"/>
          <w:b/>
          <w:color w:val="000000"/>
          <w:sz w:val="32"/>
        </w:rPr>
        <w:t>[2021]第17期</w:t>
      </w:r>
      <w:bookmarkEnd w:id="1"/>
    </w:p>
    <w:tbl>
      <w:tblPr>
        <w:tblStyle w:val="a3"/>
        <w:tblW w:w="91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5E0" w:firstRow="1" w:lastRow="1" w:firstColumn="1" w:lastColumn="1" w:noHBand="0" w:noVBand="1"/>
      </w:tblPr>
      <w:tblGrid>
        <w:gridCol w:w="3402"/>
        <w:gridCol w:w="1204"/>
        <w:gridCol w:w="1206"/>
        <w:gridCol w:w="3371"/>
      </w:tblGrid>
      <w:tr w:rsidR="00AE386D" w:rsidRPr="00AE386D" w:rsidTr="00AE14E0">
        <w:tc>
          <w:tcPr>
            <w:tcW w:w="3402" w:type="dxa"/>
            <w:vMerge w:val="restart"/>
            <w:shd w:val="clear" w:color="auto" w:fill="auto"/>
            <w:vAlign w:val="bottom"/>
          </w:tcPr>
          <w:p w:rsidR="00AE386D" w:rsidRPr="008376E8" w:rsidRDefault="008376E8" w:rsidP="008376E8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2" w:name="dept"/>
            <w:r w:rsidRPr="008376E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广元市气象台</w:t>
            </w:r>
            <w:bookmarkEnd w:id="2"/>
          </w:p>
        </w:tc>
        <w:tc>
          <w:tcPr>
            <w:tcW w:w="1204" w:type="dxa"/>
            <w:shd w:val="clear" w:color="auto" w:fill="auto"/>
            <w:vAlign w:val="center"/>
          </w:tcPr>
          <w:p w:rsidR="00AE386D" w:rsidRPr="00AE386D" w:rsidRDefault="00AE386D" w:rsidP="00425723">
            <w:pPr>
              <w:jc w:val="right"/>
              <w:rPr>
                <w:rFonts w:ascii="宋体" w:eastAsia="宋体" w:hAnsi="宋体"/>
                <w:color w:val="000000"/>
                <w:sz w:val="24"/>
              </w:rPr>
            </w:pPr>
            <w:bookmarkStart w:id="3" w:name="role1"/>
            <w:r>
              <w:rPr>
                <w:rFonts w:ascii="宋体" w:eastAsia="宋体" w:hAnsi="宋体" w:hint="eastAsia"/>
                <w:color w:val="000000"/>
                <w:sz w:val="24"/>
              </w:rPr>
              <w:t>预报</w:t>
            </w:r>
            <w:bookmarkEnd w:id="3"/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386D" w:rsidRPr="00AE386D" w:rsidRDefault="00EE0FC3" w:rsidP="00425723">
            <w:pPr>
              <w:rPr>
                <w:rFonts w:ascii="宋体" w:eastAsia="宋体" w:hAnsi="宋体"/>
                <w:color w:val="000000"/>
                <w:sz w:val="24"/>
              </w:rPr>
            </w:pPr>
            <w:bookmarkStart w:id="4" w:name="user"/>
            <w:proofErr w:type="gramStart"/>
            <w:r>
              <w:rPr>
                <w:rFonts w:ascii="宋体" w:eastAsia="宋体" w:hAnsi="宋体" w:hint="eastAsia"/>
                <w:color w:val="000000"/>
                <w:sz w:val="24"/>
              </w:rPr>
              <w:t>张晓涵</w:t>
            </w:r>
            <w:bookmarkEnd w:id="4"/>
            <w:proofErr w:type="gramEnd"/>
          </w:p>
        </w:tc>
        <w:tc>
          <w:tcPr>
            <w:tcW w:w="3371" w:type="dxa"/>
            <w:vMerge w:val="restart"/>
            <w:shd w:val="clear" w:color="auto" w:fill="auto"/>
            <w:vAlign w:val="bottom"/>
          </w:tcPr>
          <w:p w:rsidR="00AE386D" w:rsidRPr="008376E8" w:rsidRDefault="00297266" w:rsidP="008376E8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5" w:name="releaseTime"/>
            <w:r w:rsidRPr="008376E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二○二一年二月十八日</w:t>
            </w:r>
            <w:bookmarkEnd w:id="5"/>
          </w:p>
        </w:tc>
      </w:tr>
      <w:tr w:rsidR="00AE386D" w:rsidRPr="00AE386D" w:rsidTr="00AE14E0">
        <w:tc>
          <w:tcPr>
            <w:tcW w:w="3402" w:type="dxa"/>
            <w:vMerge/>
            <w:shd w:val="clear" w:color="auto" w:fill="auto"/>
          </w:tcPr>
          <w:p w:rsidR="00AE386D" w:rsidRPr="00AE386D" w:rsidRDefault="00AE386D" w:rsidP="00AE386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AE386D" w:rsidRPr="00AE386D" w:rsidRDefault="00AE386D" w:rsidP="00425723">
            <w:pPr>
              <w:jc w:val="right"/>
              <w:rPr>
                <w:rFonts w:ascii="宋体" w:eastAsia="宋体" w:hAnsi="宋体"/>
                <w:color w:val="000000"/>
                <w:sz w:val="24"/>
              </w:rPr>
            </w:pPr>
            <w:bookmarkStart w:id="6" w:name="role2"/>
            <w:r>
              <w:rPr>
                <w:rFonts w:ascii="宋体" w:eastAsia="宋体" w:hAnsi="宋体" w:hint="eastAsia"/>
                <w:color w:val="000000"/>
                <w:sz w:val="24"/>
              </w:rPr>
              <w:t>签发</w:t>
            </w:r>
            <w:bookmarkEnd w:id="6"/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386D" w:rsidRPr="00AE386D" w:rsidRDefault="00EE0FC3" w:rsidP="00425723">
            <w:pPr>
              <w:rPr>
                <w:rFonts w:ascii="宋体" w:eastAsia="宋体" w:hAnsi="宋体"/>
                <w:color w:val="000000"/>
                <w:sz w:val="24"/>
              </w:rPr>
            </w:pPr>
            <w:bookmarkStart w:id="7" w:name="issuer"/>
            <w:r>
              <w:rPr>
                <w:rFonts w:ascii="宋体" w:eastAsia="宋体" w:hAnsi="宋体" w:hint="eastAsia"/>
                <w:color w:val="000000"/>
                <w:sz w:val="24"/>
              </w:rPr>
              <w:t>李华</w:t>
            </w:r>
            <w:bookmarkEnd w:id="7"/>
          </w:p>
        </w:tc>
        <w:tc>
          <w:tcPr>
            <w:tcW w:w="3371" w:type="dxa"/>
            <w:vMerge/>
            <w:shd w:val="clear" w:color="auto" w:fill="auto"/>
          </w:tcPr>
          <w:p w:rsidR="00AE386D" w:rsidRPr="00AE386D" w:rsidRDefault="00AE386D" w:rsidP="00AE386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:rsidR="00AE386D" w:rsidRPr="00031F21" w:rsidRDefault="006604C2" w:rsidP="000D1C63">
      <w:pPr>
        <w:spacing w:beforeLines="50" w:before="156" w:afterLines="50" w:after="156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noProof/>
          <w:color w:val="000000"/>
          <w:sz w:val="32"/>
          <w:szCs w:val="32"/>
        </w:rPr>
        <w:pict>
          <v:line id="_x0000_s1026" style="position:absolute;left:0;text-align:left;z-index:251658240;mso-position-horizontal-relative:text;mso-position-vertical-relative:text" from="-.55pt,1.05pt" to="461.5pt,1.05pt" strokecolor="red" strokeweight="2.25pt"/>
        </w:pict>
      </w:r>
      <w:bookmarkStart w:id="8" w:name="subtitle"/>
      <w:r w:rsidR="00EE0FC3" w:rsidRPr="00031F21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2021年广元市春</w:t>
      </w:r>
      <w:r w:rsidR="000D1C63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运</w:t>
      </w:r>
      <w:r w:rsidR="00EE0FC3" w:rsidRPr="00031F21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专题天气趋势预报</w:t>
      </w:r>
      <w:bookmarkEnd w:id="8"/>
    </w:p>
    <w:p w:rsidR="00540008" w:rsidRPr="00815A87" w:rsidRDefault="00540008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bookmarkStart w:id="9" w:name="content"/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一、总趋势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预计春运期间（2月19日～25日)我市前期以多云到晴天气为主，气温偏高，空气干燥，森林火险气象等级3～4级，请注意防火；23-24日受短波槽影响以阴雨天气为主。早间部分地方有轻雾或大雾，出行需注意交通安全。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二、具体预报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19日 晴间多云，4-19℃；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20日 晴间多云，7-20℃；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21日 晴间多云，7-21℃；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22日 多云间晴，7-21℃；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23日 多云转阴天，部分地方有零星小雨，8-17℃；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24日 阴天有小到中雨，10-15℃；</w:t>
      </w:r>
    </w:p>
    <w:p w:rsidR="00AE386D" w:rsidRPr="00815A87" w:rsidRDefault="00AE386D" w:rsidP="00031F21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15A87">
        <w:rPr>
          <w:rFonts w:asciiTheme="minorEastAsia" w:hAnsiTheme="minorEastAsia" w:hint="eastAsia"/>
          <w:color w:val="000000"/>
          <w:sz w:val="30"/>
          <w:szCs w:val="30"/>
        </w:rPr>
        <w:t>25日 阴天转晴，10-18℃，北风3-5级</w:t>
      </w:r>
      <w:r w:rsidR="000D1C63">
        <w:rPr>
          <w:rFonts w:asciiTheme="minorEastAsia" w:hAnsiTheme="minorEastAsia" w:hint="eastAsia"/>
          <w:color w:val="000000"/>
          <w:sz w:val="30"/>
          <w:szCs w:val="30"/>
        </w:rPr>
        <w:t>。</w:t>
      </w:r>
      <w:bookmarkStart w:id="10" w:name="_GoBack"/>
      <w:bookmarkEnd w:id="10"/>
    </w:p>
    <w:p w:rsidR="00540008" w:rsidRPr="00F34800" w:rsidRDefault="00AE386D" w:rsidP="000D1C63">
      <w:pPr>
        <w:spacing w:line="560" w:lineRule="exact"/>
        <w:jc w:val="left"/>
        <w:rPr>
          <w:rFonts w:ascii="宋体" w:eastAsia="宋体" w:hAnsi="宋体"/>
          <w:color w:val="000000"/>
          <w:sz w:val="28"/>
        </w:rPr>
      </w:pPr>
      <w:r w:rsidRPr="00815A87">
        <w:rPr>
          <w:rFonts w:asciiTheme="minorEastAsia" w:hAnsiTheme="minorEastAsia"/>
          <w:color w:val="000000"/>
          <w:sz w:val="30"/>
          <w:szCs w:val="30"/>
        </w:rPr>
        <w:t xml:space="preserve">    </w:t>
      </w:r>
      <w:bookmarkEnd w:id="9"/>
    </w:p>
    <w:sectPr w:rsidR="00540008" w:rsidRPr="00F34800" w:rsidSect="00AE386D">
      <w:pgSz w:w="11906" w:h="16838"/>
      <w:pgMar w:top="1843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4C2" w:rsidRDefault="006604C2" w:rsidP="00F34800">
      <w:r>
        <w:separator/>
      </w:r>
    </w:p>
  </w:endnote>
  <w:endnote w:type="continuationSeparator" w:id="0">
    <w:p w:rsidR="006604C2" w:rsidRDefault="006604C2" w:rsidP="00F3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4C2" w:rsidRDefault="006604C2" w:rsidP="00F34800">
      <w:r>
        <w:separator/>
      </w:r>
    </w:p>
  </w:footnote>
  <w:footnote w:type="continuationSeparator" w:id="0">
    <w:p w:rsidR="006604C2" w:rsidRDefault="006604C2" w:rsidP="00F34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386D"/>
    <w:rsid w:val="00031F21"/>
    <w:rsid w:val="000D0701"/>
    <w:rsid w:val="000D1C63"/>
    <w:rsid w:val="001072AA"/>
    <w:rsid w:val="00116990"/>
    <w:rsid w:val="00187095"/>
    <w:rsid w:val="001956E5"/>
    <w:rsid w:val="001D559A"/>
    <w:rsid w:val="001F10F5"/>
    <w:rsid w:val="0023723C"/>
    <w:rsid w:val="00252CDA"/>
    <w:rsid w:val="00263532"/>
    <w:rsid w:val="00297266"/>
    <w:rsid w:val="0033122C"/>
    <w:rsid w:val="003A0E8B"/>
    <w:rsid w:val="003C6EBB"/>
    <w:rsid w:val="003D7370"/>
    <w:rsid w:val="00425723"/>
    <w:rsid w:val="00540008"/>
    <w:rsid w:val="00604D5F"/>
    <w:rsid w:val="0063720E"/>
    <w:rsid w:val="006604C2"/>
    <w:rsid w:val="006750F9"/>
    <w:rsid w:val="00696D92"/>
    <w:rsid w:val="007063BD"/>
    <w:rsid w:val="00752BCD"/>
    <w:rsid w:val="00757EE4"/>
    <w:rsid w:val="007D4E1E"/>
    <w:rsid w:val="00815A87"/>
    <w:rsid w:val="008172B1"/>
    <w:rsid w:val="008376E8"/>
    <w:rsid w:val="00845086"/>
    <w:rsid w:val="008A40FB"/>
    <w:rsid w:val="008C4967"/>
    <w:rsid w:val="008F0BA8"/>
    <w:rsid w:val="009C7DF9"/>
    <w:rsid w:val="009F195C"/>
    <w:rsid w:val="009F722E"/>
    <w:rsid w:val="00A03C4C"/>
    <w:rsid w:val="00A433AF"/>
    <w:rsid w:val="00AE14E0"/>
    <w:rsid w:val="00AE18C7"/>
    <w:rsid w:val="00AE386D"/>
    <w:rsid w:val="00B06323"/>
    <w:rsid w:val="00B07305"/>
    <w:rsid w:val="00B10783"/>
    <w:rsid w:val="00B566C6"/>
    <w:rsid w:val="00BB519A"/>
    <w:rsid w:val="00BC7876"/>
    <w:rsid w:val="00BE051C"/>
    <w:rsid w:val="00C575BB"/>
    <w:rsid w:val="00CF1F63"/>
    <w:rsid w:val="00D92CFB"/>
    <w:rsid w:val="00DD3971"/>
    <w:rsid w:val="00E02BF7"/>
    <w:rsid w:val="00ED3104"/>
    <w:rsid w:val="00EE0FC3"/>
    <w:rsid w:val="00F102BC"/>
    <w:rsid w:val="00F26F83"/>
    <w:rsid w:val="00F34800"/>
    <w:rsid w:val="00F66C3D"/>
    <w:rsid w:val="00F71145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34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48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4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48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384C-E8B5-4FC9-9508-BEB53F96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专题天气预报</dc:title>
  <dc:subject>2021年广元市春节专题天气趋势预报</dc:subject>
  <dc:creator>广元市气象台</dc:creator>
  <cp:keywords>
  </cp:keywords>
  <dc:description>一、总趋势
    预计春运期间（2月19日～25日)我市前期以多云到晴天气为主，气温偏高，空气干燥，森林火险气象等级3～4级，请注意防火；23-24日受短波槽影响以阴雨天气为主。早间部分地方有轻雾或大雾，出行需注意交通安全。
二、具体预报   
    19日 晴间多云，4-19℃；
    20日 晴间多云，7-20℃；
    21日 晴间多云，7-21℃；
    22日 多云间晴，7-21℃；
    23日 多云转阴天，部分地方有零星小雨，8-17℃；
    24日 阴天有小到中雨，10-15℃；
    25日 阴天转晴，10-18℃，北风3-5级；
    </dc:description>
  <cp:lastModifiedBy>广元市气象局文秘</cp:lastModifiedBy>
  <cp:revision>25</cp:revision>
  <dcterms:created xsi:type="dcterms:W3CDTF">2012-11-26T09:35:00Z</dcterms:created>
  <dcterms:modified xsi:type="dcterms:W3CDTF">2021-02-18T08:23:00Z</dcterms:modified>
</cp:coreProperties>
</file>