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pacing w:val="98"/>
          <w:sz w:val="44"/>
          <w:szCs w:val="44"/>
          <w:lang w:val="en-US" w:eastAsia="zh-CN"/>
        </w:rPr>
      </w:pPr>
      <w:bookmarkStart w:id="0" w:name="OLE_LINK1"/>
      <w:r>
        <w:rPr>
          <w:rFonts w:hint="eastAsia" w:ascii="黑体" w:eastAsia="黑体"/>
          <w:b/>
          <w:spacing w:val="98"/>
          <w:sz w:val="44"/>
          <w:szCs w:val="44"/>
          <w:lang w:val="en-US" w:eastAsia="zh-CN"/>
        </w:rPr>
        <w:t>四川省应急管理厅</w:t>
      </w:r>
    </w:p>
    <w:p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风 险 预 警 提 示 单</w:t>
      </w:r>
    </w:p>
    <w:p>
      <w:pPr>
        <w:spacing w:line="380" w:lineRule="exact"/>
        <w:jc w:val="center"/>
        <w:rPr>
          <w:rFonts w:hint="eastAsia" w:ascii="仿宋_GB2312" w:eastAsia="仿宋_GB2312"/>
          <w:b/>
          <w:color w:val="000000"/>
          <w:sz w:val="32"/>
          <w:szCs w:val="32"/>
        </w:rPr>
      </w:pPr>
    </w:p>
    <w:p>
      <w:pPr>
        <w:spacing w:line="380" w:lineRule="exact"/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风险预警提示〔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〕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56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号</w:t>
      </w:r>
    </w:p>
    <w:p>
      <w:pPr>
        <w:spacing w:before="240" w:line="200" w:lineRule="exact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 xml:space="preserve">应急指挥中心 </w:t>
      </w:r>
      <w:r>
        <w:rPr>
          <w:rFonts w:ascii="仿宋_GB2312" w:eastAsia="仿宋_GB2312"/>
          <w:b/>
          <w:color w:val="000000"/>
          <w:sz w:val="32"/>
          <w:szCs w:val="32"/>
        </w:rPr>
        <w:t xml:space="preserve">   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 xml:space="preserve">   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 xml:space="preserve">   202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时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分</w:t>
      </w:r>
    </w:p>
    <w:tbl>
      <w:tblPr>
        <w:tblStyle w:val="4"/>
        <w:tblpPr w:leftFromText="180" w:rightFromText="180" w:vertAnchor="text" w:horzAnchor="page" w:tblpX="1054" w:tblpY="171"/>
        <w:tblW w:w="57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4639"/>
        <w:gridCol w:w="1600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74" w:type="pct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color w:val="000000"/>
                <w:sz w:val="32"/>
                <w:szCs w:val="32"/>
              </w:rPr>
              <w:t>主送单位</w:t>
            </w:r>
          </w:p>
        </w:tc>
        <w:tc>
          <w:tcPr>
            <w:tcW w:w="4225" w:type="pct"/>
            <w:gridSpan w:val="3"/>
            <w:vAlign w:val="center"/>
          </w:tcPr>
          <w:p>
            <w:pPr>
              <w:spacing w:line="420" w:lineRule="exac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绵阳、德阳、广元、雅安、眉山、凉山</w:t>
            </w:r>
            <w:bookmarkStart w:id="1" w:name="_GoBack"/>
            <w:bookmarkEnd w:id="1"/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应急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管理局，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省消防救援总队、省森林消防总队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74" w:type="pct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color w:val="000000"/>
                <w:sz w:val="32"/>
                <w:szCs w:val="32"/>
              </w:rPr>
              <w:t>预警类别</w:t>
            </w:r>
          </w:p>
        </w:tc>
        <w:tc>
          <w:tcPr>
            <w:tcW w:w="2241" w:type="pct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暴雨</w:t>
            </w:r>
          </w:p>
        </w:tc>
        <w:tc>
          <w:tcPr>
            <w:tcW w:w="773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color w:val="000000"/>
                <w:sz w:val="32"/>
                <w:szCs w:val="32"/>
              </w:rPr>
              <w:t>预警级别</w:t>
            </w:r>
          </w:p>
        </w:tc>
        <w:tc>
          <w:tcPr>
            <w:tcW w:w="1211" w:type="pct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蓝色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74" w:type="pct"/>
            <w:vAlign w:val="center"/>
          </w:tcPr>
          <w:p>
            <w:pPr>
              <w:spacing w:line="480" w:lineRule="exact"/>
              <w:jc w:val="center"/>
              <w:rPr>
                <w:rFonts w:eastAsia="楷体_GB2312"/>
                <w:b/>
                <w:color w:val="000000"/>
                <w:sz w:val="32"/>
                <w:szCs w:val="32"/>
              </w:rPr>
            </w:pPr>
            <w:r>
              <w:rPr>
                <w:rFonts w:hint="eastAsia" w:eastAsia="楷体_GB2312"/>
                <w:b/>
                <w:color w:val="000000"/>
                <w:sz w:val="32"/>
                <w:szCs w:val="32"/>
              </w:rPr>
              <w:t>发布时间</w:t>
            </w:r>
          </w:p>
        </w:tc>
        <w:tc>
          <w:tcPr>
            <w:tcW w:w="2241" w:type="pct"/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color w:val="00000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楷体_GB2312" w:eastAsia="楷体_GB2312"/>
                <w:b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楷体_GB2312" w:eastAsia="楷体_GB2312"/>
                <w:b/>
                <w:color w:val="000000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ascii="楷体_GB2312" w:eastAsia="楷体_GB2312"/>
                <w:b/>
                <w:color w:val="000000"/>
                <w:sz w:val="32"/>
                <w:szCs w:val="32"/>
              </w:rPr>
              <w:t>日</w:t>
            </w:r>
            <w:r>
              <w:rPr>
                <w:rFonts w:hint="eastAsia" w:ascii="楷体_GB2312" w:eastAsia="楷体_GB2312"/>
                <w:b/>
                <w:color w:val="000000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楷体_GB2312" w:eastAsia="楷体_GB2312"/>
                <w:b/>
                <w:color w:val="000000"/>
                <w:sz w:val="32"/>
                <w:szCs w:val="32"/>
              </w:rPr>
              <w:t>时</w:t>
            </w:r>
          </w:p>
        </w:tc>
        <w:tc>
          <w:tcPr>
            <w:tcW w:w="773" w:type="pct"/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color w:val="000000"/>
                <w:sz w:val="32"/>
                <w:szCs w:val="32"/>
              </w:rPr>
              <w:t>预警时段</w:t>
            </w:r>
          </w:p>
        </w:tc>
        <w:tc>
          <w:tcPr>
            <w:tcW w:w="1211" w:type="pct"/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color w:val="00000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楷体_GB2312" w:eastAsia="楷体_GB2312"/>
                <w:b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楷体_GB2312" w:eastAsia="楷体_GB2312"/>
                <w:b/>
                <w:color w:val="000000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ascii="楷体_GB2312" w:eastAsia="楷体_GB2312"/>
                <w:b/>
                <w:color w:val="000000"/>
                <w:sz w:val="32"/>
                <w:szCs w:val="32"/>
              </w:rPr>
              <w:t>日</w:t>
            </w:r>
            <w:r>
              <w:rPr>
                <w:rFonts w:hint="eastAsia" w:ascii="楷体_GB2312" w:eastAsia="楷体_GB2312"/>
                <w:b/>
                <w:color w:val="00000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楷体_GB2312" w:eastAsia="楷体_GB2312"/>
                <w:b/>
                <w:color w:val="000000"/>
                <w:sz w:val="32"/>
                <w:szCs w:val="32"/>
              </w:rPr>
              <w:t>时至</w:t>
            </w:r>
            <w:r>
              <w:rPr>
                <w:rFonts w:hint="eastAsia" w:ascii="楷体_GB2312" w:eastAsia="楷体_GB2312"/>
                <w:b/>
                <w:color w:val="000000"/>
                <w:sz w:val="32"/>
                <w:szCs w:val="32"/>
                <w:lang w:val="en-US" w:eastAsia="zh-CN"/>
              </w:rPr>
              <w:t>19</w:t>
            </w:r>
            <w:r>
              <w:rPr>
                <w:rFonts w:hint="eastAsia" w:ascii="楷体_GB2312" w:eastAsia="楷体_GB2312"/>
                <w:b/>
                <w:color w:val="000000"/>
                <w:sz w:val="32"/>
                <w:szCs w:val="32"/>
              </w:rPr>
              <w:t>日</w:t>
            </w:r>
            <w:r>
              <w:rPr>
                <w:rFonts w:hint="eastAsia" w:ascii="楷体_GB2312" w:eastAsia="楷体_GB2312"/>
                <w:b/>
                <w:color w:val="00000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楷体_GB2312" w:eastAsia="楷体_GB2312"/>
                <w:b/>
                <w:color w:val="000000"/>
                <w:sz w:val="32"/>
                <w:szCs w:val="32"/>
              </w:rPr>
              <w:t>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74" w:type="pct"/>
          </w:tcPr>
          <w:p>
            <w:pPr>
              <w:spacing w:line="480" w:lineRule="exact"/>
              <w:jc w:val="center"/>
              <w:rPr>
                <w:rFonts w:ascii="楷体_GB2312" w:eastAsia="楷体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color w:val="000000"/>
                <w:sz w:val="32"/>
                <w:szCs w:val="32"/>
              </w:rPr>
              <w:t>发布机构</w:t>
            </w:r>
          </w:p>
        </w:tc>
        <w:tc>
          <w:tcPr>
            <w:tcW w:w="4225" w:type="pct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省气象台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774" w:type="pct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color w:val="000000"/>
                <w:sz w:val="32"/>
                <w:szCs w:val="32"/>
              </w:rPr>
              <w:t>预警概要</w:t>
            </w:r>
          </w:p>
        </w:tc>
        <w:tc>
          <w:tcPr>
            <w:tcW w:w="4225" w:type="pct"/>
            <w:gridSpan w:val="3"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18日20时到19日20时，绵阳、德阳2市和广元西部、雅安南部、眉山西部有暴雨（雨量50～80毫米），局部地方有大暴雨（雨量120～150毫米），凉山州东北部有大雨到暴雨（雨量40～70毫米）。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3" w:hRule="atLeast"/>
        </w:trPr>
        <w:tc>
          <w:tcPr>
            <w:tcW w:w="774" w:type="pct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color w:val="000000"/>
                <w:sz w:val="32"/>
                <w:szCs w:val="32"/>
              </w:rPr>
              <w:t>工作要求</w:t>
            </w:r>
          </w:p>
        </w:tc>
        <w:tc>
          <w:tcPr>
            <w:tcW w:w="4225" w:type="pct"/>
            <w:gridSpan w:val="3"/>
          </w:tcPr>
          <w:p>
            <w:pPr>
              <w:spacing w:line="420" w:lineRule="exact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1.加强与当地气象、水利、自然资源等部门的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会商研判</w:t>
            </w:r>
            <w:r>
              <w:rPr>
                <w:rFonts w:hint="eastAsia" w:ascii="仿宋_GB2312" w:eastAsia="仿宋_GB2312"/>
                <w:sz w:val="32"/>
                <w:szCs w:val="32"/>
              </w:rPr>
              <w:t>,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动态</w:t>
            </w:r>
            <w:r>
              <w:rPr>
                <w:rFonts w:hint="eastAsia" w:ascii="仿宋_GB2312" w:eastAsia="仿宋_GB2312"/>
                <w:sz w:val="32"/>
                <w:szCs w:val="32"/>
              </w:rPr>
              <w:t>关注雨情、水情预测预报预警情况以及险情、灾情发展态势，进一步分析研判发生灾害事故可能的时间段、范围、程度和影响对象，及时向有关地区、部门、单位发出风险提示；</w:t>
            </w:r>
          </w:p>
          <w:p>
            <w:pPr>
              <w:spacing w:line="420" w:lineRule="exact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2</w:t>
            </w:r>
            <w:r>
              <w:rPr>
                <w:rFonts w:hint="eastAsia" w:ascii="仿宋_GB2312" w:eastAsia="仿宋_GB2312"/>
                <w:sz w:val="32"/>
                <w:szCs w:val="32"/>
              </w:rPr>
              <w:t>.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加强对重点乡镇、地灾隐患点的调度，</w:t>
            </w:r>
            <w:r>
              <w:rPr>
                <w:rFonts w:hint="eastAsia" w:ascii="仿宋_GB2312" w:eastAsia="仿宋_GB2312"/>
                <w:sz w:val="32"/>
                <w:szCs w:val="32"/>
              </w:rPr>
              <w:t>针对不同灾害事故类型、程度、影响范围做好应对准备，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出现重大隐患</w:t>
            </w:r>
            <w:r>
              <w:rPr>
                <w:rFonts w:hint="eastAsia" w:ascii="仿宋_GB2312" w:eastAsia="仿宋_GB2312"/>
                <w:sz w:val="32"/>
                <w:szCs w:val="32"/>
              </w:rPr>
              <w:t>时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要</w:t>
            </w:r>
            <w:r>
              <w:rPr>
                <w:rFonts w:hint="eastAsia" w:ascii="仿宋_GB2312" w:eastAsia="仿宋_GB2312"/>
                <w:sz w:val="32"/>
                <w:szCs w:val="32"/>
              </w:rPr>
              <w:t>前置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力量</w:t>
            </w:r>
            <w:r>
              <w:rPr>
                <w:rFonts w:hint="eastAsia" w:ascii="仿宋_GB2312" w:eastAsia="仿宋_GB2312"/>
                <w:sz w:val="32"/>
                <w:szCs w:val="32"/>
              </w:rPr>
              <w:t>、装备和物资，同时做好救援行动安全保障工作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，请救援队伍在救援行动中，从最不利的角度，考虑极端情况下的通讯、照明、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饮水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保障</w:t>
            </w:r>
            <w:r>
              <w:rPr>
                <w:rFonts w:hint="eastAsia" w:ascii="仿宋_GB2312" w:eastAsia="仿宋_GB2312"/>
                <w:sz w:val="32"/>
                <w:szCs w:val="32"/>
              </w:rPr>
              <w:t>；</w:t>
            </w:r>
          </w:p>
          <w:p>
            <w:pPr>
              <w:spacing w:line="420" w:lineRule="exact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3</w:t>
            </w:r>
            <w:r>
              <w:rPr>
                <w:rFonts w:hint="eastAsia" w:ascii="仿宋_GB2312" w:eastAsia="仿宋_GB2312"/>
                <w:sz w:val="32"/>
                <w:szCs w:val="32"/>
              </w:rPr>
              <w:t>.积极推动地方政府和相关部门（单位）及时采取转移疏散易受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地质</w:t>
            </w:r>
            <w:r>
              <w:rPr>
                <w:rFonts w:hint="eastAsia" w:ascii="仿宋_GB2312" w:eastAsia="仿宋_GB2312"/>
                <w:sz w:val="32"/>
                <w:szCs w:val="32"/>
              </w:rPr>
              <w:t>灾害危害的人员、限制使用或关闭易受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地质</w:t>
            </w:r>
            <w:r>
              <w:rPr>
                <w:rFonts w:hint="eastAsia" w:ascii="仿宋_GB2312" w:eastAsia="仿宋_GB2312"/>
                <w:sz w:val="32"/>
                <w:szCs w:val="32"/>
              </w:rPr>
              <w:t>灾害危害的场所等措施，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坚决</w:t>
            </w:r>
            <w:r>
              <w:rPr>
                <w:rFonts w:hint="eastAsia" w:ascii="仿宋_GB2312" w:eastAsia="仿宋_GB2312"/>
                <w:sz w:val="32"/>
                <w:szCs w:val="32"/>
              </w:rPr>
              <w:t>做到“主动避让、提前避让、预防避让”；</w:t>
            </w:r>
          </w:p>
          <w:p>
            <w:pPr>
              <w:spacing w:line="4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4.加强应急值守，各地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应急部门</w:t>
            </w:r>
            <w:r>
              <w:rPr>
                <w:rFonts w:hint="eastAsia" w:ascii="仿宋_GB2312" w:eastAsia="仿宋_GB2312"/>
                <w:sz w:val="32"/>
                <w:szCs w:val="32"/>
              </w:rPr>
              <w:t>和消防救援、安全生产等救援队伍要严格落实24小时值班和领导带班制度，及时上报险情灾情及抢险救援工作情况，确保关键时候拉得出、冲得上、打得赢。</w:t>
            </w:r>
          </w:p>
        </w:tc>
      </w:tr>
    </w:tbl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80" w:lineRule="exact"/>
        <w:ind w:left="490" w:leftChars="100" w:hanging="280" w:hangingChars="100"/>
      </w:pPr>
      <w:r>
        <w:rPr>
          <w:rFonts w:hint="eastAsia" w:ascii="仿宋_GB2312" w:eastAsia="仿宋_GB2312"/>
          <w:sz w:val="28"/>
          <w:szCs w:val="28"/>
        </w:rPr>
        <w:t>联系电话:028-86632449    传真:028-86645559</w:t>
      </w:r>
      <w:bookmarkEnd w:id="0"/>
    </w:p>
    <w:sectPr>
      <w:pgSz w:w="11906" w:h="16838"/>
      <w:pgMar w:top="567" w:right="1474" w:bottom="56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009"/>
    <w:rsid w:val="000009D0"/>
    <w:rsid w:val="00016AD0"/>
    <w:rsid w:val="000519EA"/>
    <w:rsid w:val="000555F9"/>
    <w:rsid w:val="0005636E"/>
    <w:rsid w:val="000731C4"/>
    <w:rsid w:val="00080178"/>
    <w:rsid w:val="000A7E2F"/>
    <w:rsid w:val="000B14F8"/>
    <w:rsid w:val="000B217A"/>
    <w:rsid w:val="000B2824"/>
    <w:rsid w:val="0014245A"/>
    <w:rsid w:val="00195F5A"/>
    <w:rsid w:val="001C410B"/>
    <w:rsid w:val="00207D85"/>
    <w:rsid w:val="002279CA"/>
    <w:rsid w:val="00243DF0"/>
    <w:rsid w:val="00274465"/>
    <w:rsid w:val="00274BA3"/>
    <w:rsid w:val="002857E4"/>
    <w:rsid w:val="00294D56"/>
    <w:rsid w:val="002977CC"/>
    <w:rsid w:val="002E7213"/>
    <w:rsid w:val="00330A01"/>
    <w:rsid w:val="00340D8C"/>
    <w:rsid w:val="003A181D"/>
    <w:rsid w:val="003A5320"/>
    <w:rsid w:val="003A6B42"/>
    <w:rsid w:val="003C5023"/>
    <w:rsid w:val="003E713F"/>
    <w:rsid w:val="003F1A13"/>
    <w:rsid w:val="0041465E"/>
    <w:rsid w:val="004C495B"/>
    <w:rsid w:val="004F0964"/>
    <w:rsid w:val="004F7E3B"/>
    <w:rsid w:val="005136E7"/>
    <w:rsid w:val="00520E94"/>
    <w:rsid w:val="00521E04"/>
    <w:rsid w:val="00526E1A"/>
    <w:rsid w:val="00580A24"/>
    <w:rsid w:val="005C3211"/>
    <w:rsid w:val="005F565A"/>
    <w:rsid w:val="005F56F9"/>
    <w:rsid w:val="0062629A"/>
    <w:rsid w:val="0063637F"/>
    <w:rsid w:val="00640D27"/>
    <w:rsid w:val="00654C33"/>
    <w:rsid w:val="00683F39"/>
    <w:rsid w:val="00693285"/>
    <w:rsid w:val="006947BC"/>
    <w:rsid w:val="00696014"/>
    <w:rsid w:val="006A09F2"/>
    <w:rsid w:val="006A3FDB"/>
    <w:rsid w:val="006D382D"/>
    <w:rsid w:val="006F161D"/>
    <w:rsid w:val="00727BFA"/>
    <w:rsid w:val="00747277"/>
    <w:rsid w:val="007477D9"/>
    <w:rsid w:val="007B0F06"/>
    <w:rsid w:val="007D19BF"/>
    <w:rsid w:val="007D4F8A"/>
    <w:rsid w:val="007D5D28"/>
    <w:rsid w:val="00835A10"/>
    <w:rsid w:val="0087766A"/>
    <w:rsid w:val="008B5926"/>
    <w:rsid w:val="008D20E4"/>
    <w:rsid w:val="008F2E39"/>
    <w:rsid w:val="008F59DE"/>
    <w:rsid w:val="00915011"/>
    <w:rsid w:val="00921C06"/>
    <w:rsid w:val="00934A9D"/>
    <w:rsid w:val="009462A1"/>
    <w:rsid w:val="00976ADE"/>
    <w:rsid w:val="00983765"/>
    <w:rsid w:val="009937A6"/>
    <w:rsid w:val="009B3C0B"/>
    <w:rsid w:val="009B4A43"/>
    <w:rsid w:val="009C006A"/>
    <w:rsid w:val="009C55F9"/>
    <w:rsid w:val="009D71E4"/>
    <w:rsid w:val="009F6DB5"/>
    <w:rsid w:val="00A05174"/>
    <w:rsid w:val="00A063BF"/>
    <w:rsid w:val="00A2174F"/>
    <w:rsid w:val="00A34009"/>
    <w:rsid w:val="00A36C72"/>
    <w:rsid w:val="00A951AF"/>
    <w:rsid w:val="00B01554"/>
    <w:rsid w:val="00B14D36"/>
    <w:rsid w:val="00B21BA7"/>
    <w:rsid w:val="00B35F12"/>
    <w:rsid w:val="00B85988"/>
    <w:rsid w:val="00B9587D"/>
    <w:rsid w:val="00BB28D9"/>
    <w:rsid w:val="00C0631E"/>
    <w:rsid w:val="00C064D0"/>
    <w:rsid w:val="00C40B79"/>
    <w:rsid w:val="00C840D3"/>
    <w:rsid w:val="00CB6268"/>
    <w:rsid w:val="00CC4BCB"/>
    <w:rsid w:val="00CE12D7"/>
    <w:rsid w:val="00CE7E21"/>
    <w:rsid w:val="00D63B42"/>
    <w:rsid w:val="00D64BFA"/>
    <w:rsid w:val="00D76C50"/>
    <w:rsid w:val="00D817B3"/>
    <w:rsid w:val="00D97BB8"/>
    <w:rsid w:val="00DA6349"/>
    <w:rsid w:val="00DA65CE"/>
    <w:rsid w:val="00DF207A"/>
    <w:rsid w:val="00E005ED"/>
    <w:rsid w:val="00E6711C"/>
    <w:rsid w:val="00E97CE7"/>
    <w:rsid w:val="00ED6EC9"/>
    <w:rsid w:val="00F07D3B"/>
    <w:rsid w:val="00F54FC2"/>
    <w:rsid w:val="00F557CE"/>
    <w:rsid w:val="00F63A16"/>
    <w:rsid w:val="00F63BBA"/>
    <w:rsid w:val="00F70125"/>
    <w:rsid w:val="00F91D03"/>
    <w:rsid w:val="00FA0990"/>
    <w:rsid w:val="00FB4B7D"/>
    <w:rsid w:val="00FF1C9F"/>
    <w:rsid w:val="03A13FCF"/>
    <w:rsid w:val="03DC644D"/>
    <w:rsid w:val="046D3BAF"/>
    <w:rsid w:val="06395B25"/>
    <w:rsid w:val="094A1164"/>
    <w:rsid w:val="09743387"/>
    <w:rsid w:val="09F854FB"/>
    <w:rsid w:val="0B412D15"/>
    <w:rsid w:val="0CA43279"/>
    <w:rsid w:val="16A40F75"/>
    <w:rsid w:val="1B743E2C"/>
    <w:rsid w:val="1CA51E2A"/>
    <w:rsid w:val="1E163A07"/>
    <w:rsid w:val="20115E09"/>
    <w:rsid w:val="21BD21C3"/>
    <w:rsid w:val="266511D1"/>
    <w:rsid w:val="26F8427A"/>
    <w:rsid w:val="28261400"/>
    <w:rsid w:val="2865523D"/>
    <w:rsid w:val="293A3256"/>
    <w:rsid w:val="2D901143"/>
    <w:rsid w:val="2E055357"/>
    <w:rsid w:val="32233D0F"/>
    <w:rsid w:val="32E66325"/>
    <w:rsid w:val="33074C0F"/>
    <w:rsid w:val="3B247CA3"/>
    <w:rsid w:val="3C81288E"/>
    <w:rsid w:val="3D556D47"/>
    <w:rsid w:val="40A7486A"/>
    <w:rsid w:val="423155F4"/>
    <w:rsid w:val="44FF2906"/>
    <w:rsid w:val="453471F5"/>
    <w:rsid w:val="486201A4"/>
    <w:rsid w:val="48862832"/>
    <w:rsid w:val="4BA90A91"/>
    <w:rsid w:val="4D20407A"/>
    <w:rsid w:val="4D687D98"/>
    <w:rsid w:val="50544225"/>
    <w:rsid w:val="50D273D9"/>
    <w:rsid w:val="531A0439"/>
    <w:rsid w:val="57F17B11"/>
    <w:rsid w:val="5841706B"/>
    <w:rsid w:val="59B66317"/>
    <w:rsid w:val="5F276A04"/>
    <w:rsid w:val="61F17689"/>
    <w:rsid w:val="67FB61BE"/>
    <w:rsid w:val="6A8E742B"/>
    <w:rsid w:val="6BD06E62"/>
    <w:rsid w:val="6E8D176E"/>
    <w:rsid w:val="70496381"/>
    <w:rsid w:val="70526B70"/>
    <w:rsid w:val="70AF1F71"/>
    <w:rsid w:val="71A91A95"/>
    <w:rsid w:val="737E1EDD"/>
    <w:rsid w:val="76926F4C"/>
    <w:rsid w:val="7A260A37"/>
    <w:rsid w:val="7C3117B3"/>
    <w:rsid w:val="7C530FC7"/>
    <w:rsid w:val="7D122199"/>
    <w:rsid w:val="7E9E0211"/>
    <w:rsid w:val="7F682D2C"/>
    <w:rsid w:val="FFBF8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658</Characters>
  <Lines>5</Lines>
  <Paragraphs>1</Paragraphs>
  <TotalTime>11</TotalTime>
  <ScaleCrop>false</ScaleCrop>
  <LinksUpToDate>false</LinksUpToDate>
  <CharactersWithSpaces>772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2020-07-10T14:53:00Z</dcterms:created>
  <dc:creator>运维</dc:creator>
  <cp:lastModifiedBy>张三</cp:lastModifiedBy>
  <dcterms:modified xsi:type="dcterms:W3CDTF">2021-08-18T08:27:46Z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4A286443E5724DEE825A4D090B420650</vt:lpwstr>
  </property>
</Properties>
</file>